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5187B9" w14:textId="6E8FAC5B" w:rsidR="003D3A18" w:rsidRPr="00BD2D11" w:rsidRDefault="00BD2D11" w:rsidP="00BD2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  <w:r w:rsidRPr="00BD2D11">
        <w:rPr>
          <w:rFonts w:ascii="Times New Roman" w:hAnsi="Times New Roman" w:cs="Times New Roman"/>
          <w:b/>
          <w:sz w:val="32"/>
          <w:szCs w:val="32"/>
        </w:rPr>
        <w:t xml:space="preserve">Giovanna </w:t>
      </w:r>
      <w:proofErr w:type="spellStart"/>
      <w:r w:rsidRPr="00BD2D11">
        <w:rPr>
          <w:rFonts w:ascii="Times New Roman" w:hAnsi="Times New Roman" w:cs="Times New Roman"/>
          <w:b/>
          <w:sz w:val="32"/>
          <w:szCs w:val="32"/>
        </w:rPr>
        <w:t>Furlanetto</w:t>
      </w:r>
      <w:proofErr w:type="spellEnd"/>
    </w:p>
    <w:p w14:paraId="04D0AD7C" w14:textId="17DDB745" w:rsidR="003D3A18" w:rsidRPr="00BD2D11" w:rsidRDefault="00BD2D11" w:rsidP="00BD2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0"/>
          <w:szCs w:val="30"/>
        </w:rPr>
      </w:pPr>
      <w:r w:rsidRPr="00BD2D11">
        <w:rPr>
          <w:rFonts w:ascii="Times New Roman" w:hAnsi="Times New Roman" w:cs="Times New Roman"/>
          <w:b/>
          <w:sz w:val="30"/>
          <w:szCs w:val="30"/>
        </w:rPr>
        <w:t xml:space="preserve">Presidente Fondazione </w:t>
      </w:r>
      <w:proofErr w:type="spellStart"/>
      <w:r w:rsidRPr="00BD2D11">
        <w:rPr>
          <w:rFonts w:ascii="Times New Roman" w:hAnsi="Times New Roman" w:cs="Times New Roman"/>
          <w:b/>
          <w:sz w:val="30"/>
          <w:szCs w:val="30"/>
        </w:rPr>
        <w:t>Furla</w:t>
      </w:r>
      <w:proofErr w:type="spellEnd"/>
    </w:p>
    <w:p w14:paraId="378A0CC4" w14:textId="77777777" w:rsidR="00BD2D11" w:rsidRDefault="00BD2D11" w:rsidP="00BD2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67CE076F" w14:textId="77777777" w:rsidR="00BD2D11" w:rsidRPr="00BD2D11" w:rsidRDefault="00BD2D11" w:rsidP="00BD2D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37E5843A" w14:textId="77777777" w:rsidR="00BD2D11" w:rsidRPr="00BD2D11" w:rsidRDefault="00BD2D11" w:rsidP="00BD2D11">
      <w:pPr>
        <w:widowControl w:val="0"/>
        <w:autoSpaceDE w:val="0"/>
        <w:autoSpaceDN w:val="0"/>
        <w:adjustRightInd w:val="0"/>
        <w:jc w:val="both"/>
        <w:textAlignment w:val="center"/>
        <w:rPr>
          <w:rFonts w:ascii="Times New Roman" w:hAnsi="Times New Roman" w:cs="Graphik-Medium"/>
          <w:color w:val="000000"/>
        </w:rPr>
      </w:pPr>
      <w:r w:rsidRPr="00BD2D11">
        <w:rPr>
          <w:rFonts w:ascii="Times New Roman" w:hAnsi="Times New Roman" w:cs="Graphik-Medium"/>
          <w:color w:val="000000"/>
        </w:rPr>
        <w:t xml:space="preserve">Quando abbiamo intrapreso la sfida di creare un premio per giovani artisti italiani </w:t>
      </w:r>
      <w:proofErr w:type="gramStart"/>
      <w:r w:rsidRPr="00BD2D11">
        <w:rPr>
          <w:rFonts w:ascii="Times New Roman" w:hAnsi="Times New Roman" w:cs="Graphik-Medium"/>
          <w:color w:val="000000"/>
        </w:rPr>
        <w:t>insieme a</w:t>
      </w:r>
      <w:proofErr w:type="gramEnd"/>
      <w:r w:rsidRPr="00BD2D11">
        <w:rPr>
          <w:rFonts w:ascii="Times New Roman" w:hAnsi="Times New Roman" w:cs="Graphik-Medium"/>
          <w:color w:val="000000"/>
        </w:rPr>
        <w:t xml:space="preserve"> Chiara Bertola e alla Fondazione </w:t>
      </w:r>
      <w:proofErr w:type="spellStart"/>
      <w:r w:rsidRPr="00BD2D11">
        <w:rPr>
          <w:rFonts w:ascii="Times New Roman" w:hAnsi="Times New Roman" w:cs="Graphik-Medium"/>
          <w:color w:val="000000"/>
        </w:rPr>
        <w:t>Querini</w:t>
      </w:r>
      <w:proofErr w:type="spellEnd"/>
      <w:r w:rsidRPr="00BD2D11">
        <w:rPr>
          <w:rFonts w:ascii="Times New Roman" w:hAnsi="Times New Roman" w:cs="Graphik-Medium"/>
          <w:color w:val="000000"/>
        </w:rPr>
        <w:t xml:space="preserve"> </w:t>
      </w:r>
      <w:proofErr w:type="spellStart"/>
      <w:r w:rsidRPr="00BD2D11">
        <w:rPr>
          <w:rFonts w:ascii="Times New Roman" w:hAnsi="Times New Roman" w:cs="Graphik-Medium"/>
          <w:color w:val="000000"/>
        </w:rPr>
        <w:t>Stampalia</w:t>
      </w:r>
      <w:proofErr w:type="spellEnd"/>
      <w:r w:rsidRPr="00BD2D11">
        <w:rPr>
          <w:rFonts w:ascii="Times New Roman" w:hAnsi="Times New Roman" w:cs="Graphik-Medium"/>
          <w:color w:val="000000"/>
        </w:rPr>
        <w:t>, gli obiettivi erano chiari, allora come oggi: mappare la giovane creatività attraverso un meccanismo autorevole che coinvolgesse esperti internazionali e dare ai talenti emergenti un’occasione di crescita e di visibilità in Italia e all’estero.</w:t>
      </w:r>
    </w:p>
    <w:p w14:paraId="7B0E7278" w14:textId="77777777" w:rsidR="00BD2D11" w:rsidRPr="00BD2D11" w:rsidRDefault="00BD2D11" w:rsidP="00BD2D11">
      <w:pPr>
        <w:widowControl w:val="0"/>
        <w:autoSpaceDE w:val="0"/>
        <w:autoSpaceDN w:val="0"/>
        <w:adjustRightInd w:val="0"/>
        <w:jc w:val="both"/>
        <w:textAlignment w:val="center"/>
        <w:rPr>
          <w:rFonts w:ascii="Times New Roman" w:hAnsi="Times New Roman" w:cs="Graphik-Medium"/>
          <w:color w:val="000000"/>
        </w:rPr>
      </w:pPr>
      <w:r w:rsidRPr="00BD2D11">
        <w:rPr>
          <w:rFonts w:ascii="Times New Roman" w:hAnsi="Times New Roman" w:cs="Graphik-Medium"/>
          <w:color w:val="000000"/>
        </w:rPr>
        <w:t xml:space="preserve">Era un momento, il 2000, in cui i premi d’arte e le opportunità per i giovani artisti erano </w:t>
      </w:r>
      <w:proofErr w:type="gramStart"/>
      <w:r w:rsidRPr="00BD2D11">
        <w:rPr>
          <w:rFonts w:ascii="Times New Roman" w:hAnsi="Times New Roman" w:cs="Graphik-Medium"/>
          <w:color w:val="000000"/>
        </w:rPr>
        <w:t>praticamente</w:t>
      </w:r>
      <w:proofErr w:type="gramEnd"/>
      <w:r w:rsidRPr="00BD2D11">
        <w:rPr>
          <w:rFonts w:ascii="Times New Roman" w:hAnsi="Times New Roman" w:cs="Graphik-Medium"/>
          <w:color w:val="000000"/>
        </w:rPr>
        <w:t xml:space="preserve"> inesistenti e il Premio </w:t>
      </w:r>
      <w:proofErr w:type="spellStart"/>
      <w:r w:rsidRPr="00BD2D11">
        <w:rPr>
          <w:rFonts w:ascii="Times New Roman" w:hAnsi="Times New Roman" w:cs="Graphik-Medium"/>
          <w:color w:val="000000"/>
        </w:rPr>
        <w:t>Furla</w:t>
      </w:r>
      <w:proofErr w:type="spellEnd"/>
      <w:r w:rsidRPr="00BD2D11">
        <w:rPr>
          <w:rFonts w:ascii="Times New Roman" w:hAnsi="Times New Roman" w:cs="Graphik-Medium"/>
          <w:color w:val="000000"/>
        </w:rPr>
        <w:t xml:space="preserve"> era un progetto pionieristico e visionario.</w:t>
      </w:r>
    </w:p>
    <w:p w14:paraId="744A57C8" w14:textId="08DC8C96" w:rsidR="00BD2D11" w:rsidRPr="00BD2D11" w:rsidRDefault="00BD2D11" w:rsidP="00BD2D11">
      <w:pPr>
        <w:widowControl w:val="0"/>
        <w:autoSpaceDE w:val="0"/>
        <w:autoSpaceDN w:val="0"/>
        <w:adjustRightInd w:val="0"/>
        <w:jc w:val="both"/>
        <w:textAlignment w:val="center"/>
        <w:rPr>
          <w:rFonts w:ascii="Times New Roman" w:hAnsi="Times New Roman" w:cs="Graphik-Medium"/>
          <w:color w:val="000000"/>
        </w:rPr>
      </w:pPr>
      <w:r w:rsidRPr="00BD2D11">
        <w:rPr>
          <w:rFonts w:ascii="Times New Roman" w:hAnsi="Times New Roman" w:cs="Graphik-Medium"/>
          <w:color w:val="000000"/>
        </w:rPr>
        <w:t xml:space="preserve">È </w:t>
      </w:r>
      <w:proofErr w:type="gramStart"/>
      <w:r w:rsidRPr="00BD2D11">
        <w:rPr>
          <w:rFonts w:ascii="Times New Roman" w:hAnsi="Times New Roman" w:cs="Graphik-Medium"/>
          <w:color w:val="000000"/>
        </w:rPr>
        <w:t xml:space="preserve">una </w:t>
      </w:r>
      <w:proofErr w:type="gramEnd"/>
      <w:r w:rsidRPr="00BD2D11">
        <w:rPr>
          <w:rFonts w:ascii="Times New Roman" w:hAnsi="Times New Roman" w:cs="Graphik-Medium"/>
          <w:color w:val="000000"/>
        </w:rPr>
        <w:t>avventura nata dall’amore per l’arte e dal desiderio di restituire qual</w:t>
      </w:r>
      <w:r>
        <w:rPr>
          <w:rFonts w:ascii="Times New Roman" w:hAnsi="Times New Roman" w:cs="Graphik-Medium"/>
          <w:color w:val="000000"/>
        </w:rPr>
        <w:t xml:space="preserve">cosa all’Italia, il Paese </w:t>
      </w:r>
      <w:r w:rsidRPr="00BD2D11">
        <w:rPr>
          <w:rFonts w:ascii="Times New Roman" w:hAnsi="Times New Roman" w:cs="Graphik-Medium"/>
          <w:color w:val="000000"/>
        </w:rPr>
        <w:t>in cui il marchio FURLA ha costruito la propria identità portandola sul palcoscenico internazionale.</w:t>
      </w:r>
    </w:p>
    <w:p w14:paraId="63168CF7" w14:textId="77777777" w:rsidR="00BD2D11" w:rsidRPr="00BD2D11" w:rsidRDefault="00BD2D11" w:rsidP="00BD2D11">
      <w:pPr>
        <w:widowControl w:val="0"/>
        <w:autoSpaceDE w:val="0"/>
        <w:autoSpaceDN w:val="0"/>
        <w:adjustRightInd w:val="0"/>
        <w:jc w:val="both"/>
        <w:textAlignment w:val="center"/>
        <w:rPr>
          <w:rFonts w:ascii="Times New Roman" w:hAnsi="Times New Roman" w:cs="Graphik-Medium"/>
          <w:color w:val="000000"/>
        </w:rPr>
      </w:pPr>
      <w:r w:rsidRPr="00BD2D11">
        <w:rPr>
          <w:rFonts w:ascii="Times New Roman" w:hAnsi="Times New Roman" w:cs="Graphik-Medium"/>
          <w:color w:val="000000"/>
        </w:rPr>
        <w:t xml:space="preserve">Il successo del Premio e la sua longevità hanno dimostrato che il lavoro portato avanti negli anni con passione, impegno e coerenza ha messo </w:t>
      </w:r>
      <w:proofErr w:type="gramStart"/>
      <w:r w:rsidRPr="00BD2D11">
        <w:rPr>
          <w:rFonts w:ascii="Times New Roman" w:hAnsi="Times New Roman" w:cs="Graphik-Medium"/>
          <w:color w:val="000000"/>
        </w:rPr>
        <w:t>radici profonde e dato</w:t>
      </w:r>
      <w:proofErr w:type="gramEnd"/>
      <w:r w:rsidRPr="00BD2D11">
        <w:rPr>
          <w:rFonts w:ascii="Times New Roman" w:hAnsi="Times New Roman" w:cs="Graphik-Medium"/>
          <w:color w:val="000000"/>
        </w:rPr>
        <w:t xml:space="preserve"> i suoi frutti.</w:t>
      </w:r>
    </w:p>
    <w:p w14:paraId="732ABC90" w14:textId="24E62836" w:rsidR="00BD2D11" w:rsidRPr="00BD2D11" w:rsidRDefault="00BD2D11" w:rsidP="00BD2D11">
      <w:pPr>
        <w:widowControl w:val="0"/>
        <w:autoSpaceDE w:val="0"/>
        <w:autoSpaceDN w:val="0"/>
        <w:adjustRightInd w:val="0"/>
        <w:jc w:val="both"/>
        <w:textAlignment w:val="center"/>
        <w:rPr>
          <w:rFonts w:ascii="Times New Roman" w:hAnsi="Times New Roman" w:cs="Graphik-Medium"/>
          <w:color w:val="000000"/>
        </w:rPr>
      </w:pPr>
      <w:r w:rsidRPr="00BD2D11">
        <w:rPr>
          <w:rFonts w:ascii="Times New Roman" w:hAnsi="Times New Roman" w:cs="Graphik-Medium"/>
          <w:color w:val="000000"/>
        </w:rPr>
        <w:t xml:space="preserve">GROWING ROOTS vuole essere perciò un omaggio ai quindici anni di vita del Premio e a tutti </w:t>
      </w:r>
      <w:proofErr w:type="gramStart"/>
      <w:r w:rsidRPr="00BD2D11">
        <w:rPr>
          <w:rFonts w:ascii="Times New Roman" w:hAnsi="Times New Roman" w:cs="Graphik-Medium"/>
          <w:color w:val="000000"/>
        </w:rPr>
        <w:t>coloro</w:t>
      </w:r>
      <w:proofErr w:type="gramEnd"/>
      <w:r w:rsidRPr="00BD2D11">
        <w:rPr>
          <w:rFonts w:ascii="Times New Roman" w:hAnsi="Times New Roman" w:cs="Graphik-Medium"/>
          <w:color w:val="000000"/>
        </w:rPr>
        <w:t xml:space="preserve"> che negli anni ne hanno, diversamente, fatto parte: i dieci vincitori – che rappresentano visivamente con le loro opere la storia del concorso – i molti finalisti, gli artisti padrini e madrine, i selezionatori e le giurie, senza dimenticare le istituzioni che nel tempo hanno condiviso questo percorso insieme a FURLA e a Fondazione </w:t>
      </w:r>
      <w:proofErr w:type="spellStart"/>
      <w:r w:rsidRPr="00BD2D11">
        <w:rPr>
          <w:rFonts w:ascii="Times New Roman" w:hAnsi="Times New Roman" w:cs="Graphik-Medium"/>
          <w:color w:val="000000"/>
        </w:rPr>
        <w:t>Furla</w:t>
      </w:r>
      <w:proofErr w:type="spellEnd"/>
      <w:r w:rsidRPr="00BD2D11">
        <w:rPr>
          <w:rFonts w:ascii="Times New Roman" w:hAnsi="Times New Roman" w:cs="Graphik-Medium"/>
          <w:color w:val="000000"/>
        </w:rPr>
        <w:t>.</w:t>
      </w:r>
    </w:p>
    <w:p w14:paraId="4990E28A" w14:textId="3649568E" w:rsidR="00BD2D11" w:rsidRPr="00BD2D11" w:rsidRDefault="00BD2D11" w:rsidP="00BD2D11">
      <w:pPr>
        <w:jc w:val="both"/>
        <w:rPr>
          <w:rFonts w:ascii="Times New Roman" w:hAnsi="Times New Roman" w:cs="Graphik-Medium"/>
          <w:color w:val="000000"/>
        </w:rPr>
      </w:pPr>
      <w:r w:rsidRPr="00BD2D11">
        <w:rPr>
          <w:rFonts w:ascii="Times New Roman" w:hAnsi="Times New Roman" w:cs="Graphik-Medium"/>
          <w:color w:val="000000"/>
        </w:rPr>
        <w:t xml:space="preserve">Delle molte evoluzioni che il Premio ha attraversato nel tempo, la collaborazione con il Comune di Milano e Palazzo Reale, in un momento simbolicamente così importante per il Premio e nell’anno dell’EXPO, è un gradino particolarmente </w:t>
      </w:r>
      <w:proofErr w:type="gramStart"/>
      <w:r w:rsidRPr="00BD2D11">
        <w:rPr>
          <w:rFonts w:ascii="Times New Roman" w:hAnsi="Times New Roman" w:cs="Graphik-Medium"/>
          <w:color w:val="000000"/>
        </w:rPr>
        <w:t>significativo</w:t>
      </w:r>
      <w:proofErr w:type="gramEnd"/>
      <w:r w:rsidRPr="00BD2D11">
        <w:rPr>
          <w:rFonts w:ascii="Times New Roman" w:hAnsi="Times New Roman" w:cs="Graphik-Medium"/>
          <w:color w:val="000000"/>
        </w:rPr>
        <w:t xml:space="preserve"> di questo percorso di crescita per valorizzare capacità, idee e visioni dei giovani artisti, che sono </w:t>
      </w:r>
      <w:r w:rsidR="00780404">
        <w:rPr>
          <w:rFonts w:ascii="Times New Roman" w:hAnsi="Times New Roman" w:cs="Graphik-Medium"/>
          <w:color w:val="000000"/>
        </w:rPr>
        <w:t>la vera radice</w:t>
      </w:r>
      <w:bookmarkStart w:id="0" w:name="_GoBack"/>
      <w:bookmarkEnd w:id="0"/>
      <w:r w:rsidR="00780404">
        <w:rPr>
          <w:rFonts w:ascii="Times New Roman" w:hAnsi="Times New Roman" w:cs="Graphik-Medium"/>
          <w:color w:val="000000"/>
        </w:rPr>
        <w:t xml:space="preserve"> </w:t>
      </w:r>
      <w:r w:rsidRPr="00BD2D11">
        <w:rPr>
          <w:rFonts w:ascii="Times New Roman" w:hAnsi="Times New Roman" w:cs="Graphik-Medium"/>
          <w:color w:val="000000"/>
        </w:rPr>
        <w:t>del nostro futuro.</w:t>
      </w:r>
    </w:p>
    <w:p w14:paraId="31EE7490" w14:textId="2FCCA10B" w:rsidR="00A55E6D" w:rsidRPr="00BD2D11" w:rsidRDefault="00A55E6D" w:rsidP="00BD2D11">
      <w:pPr>
        <w:jc w:val="both"/>
        <w:rPr>
          <w:rFonts w:ascii="Times New Roman" w:hAnsi="Times New Roman" w:cs="Times New Roman"/>
        </w:rPr>
      </w:pPr>
    </w:p>
    <w:sectPr w:rsidR="00A55E6D" w:rsidRPr="00BD2D11" w:rsidSect="007A160A">
      <w:headerReference w:type="default" r:id="rId8"/>
      <w:footerReference w:type="default" r:id="rId9"/>
      <w:pgSz w:w="11900" w:h="16840"/>
      <w:pgMar w:top="1701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A0882" w14:textId="77777777" w:rsidR="00BD2D11" w:rsidRDefault="00BD2D11" w:rsidP="00A55E6D">
      <w:r>
        <w:separator/>
      </w:r>
    </w:p>
  </w:endnote>
  <w:endnote w:type="continuationSeparator" w:id="0">
    <w:p w14:paraId="46F39A64" w14:textId="77777777" w:rsidR="00BD2D11" w:rsidRDefault="00BD2D11" w:rsidP="00A5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raphik-Medium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BF242E" w14:textId="4193D952" w:rsidR="00BD2D11" w:rsidRDefault="00BD2D11" w:rsidP="00220615">
    <w:pPr>
      <w:pStyle w:val="Pidipagina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1A58228F" wp14:editId="26221F24">
          <wp:extent cx="7560000" cy="1587443"/>
          <wp:effectExtent l="0" t="0" r="9525" b="0"/>
          <wp:docPr id="2" name="Immagine 2" descr="Macintosh HD:Users:Sara:Documents:W O R K S:42_FURLA_EXHIBITION:01 Carta Intestata:A -Carta_intestata_footer_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Sara:Documents:W O R K S:42_FURLA_EXHIBITION:01 Carta Intestata:A -Carta_intestata_footer_8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587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A942D" w14:textId="77777777" w:rsidR="00BD2D11" w:rsidRDefault="00BD2D11" w:rsidP="00A55E6D">
      <w:r>
        <w:separator/>
      </w:r>
    </w:p>
  </w:footnote>
  <w:footnote w:type="continuationSeparator" w:id="0">
    <w:p w14:paraId="02FE438C" w14:textId="77777777" w:rsidR="00BD2D11" w:rsidRDefault="00BD2D11" w:rsidP="00A55E6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D51F3" w14:textId="43B11EBE" w:rsidR="00BD2D11" w:rsidRPr="00A55E6D" w:rsidRDefault="00BD2D11" w:rsidP="00A55E6D">
    <w:pPr>
      <w:pStyle w:val="Intestazione"/>
      <w:tabs>
        <w:tab w:val="clear" w:pos="9638"/>
        <w:tab w:val="right" w:pos="10773"/>
      </w:tabs>
      <w:ind w:left="-1134"/>
    </w:pPr>
    <w:r>
      <w:rPr>
        <w:noProof/>
      </w:rPr>
      <w:drawing>
        <wp:inline distT="0" distB="0" distL="0" distR="0" wp14:anchorId="7A61B9BC" wp14:editId="240C5362">
          <wp:extent cx="7560000" cy="737178"/>
          <wp:effectExtent l="0" t="0" r="0" b="0"/>
          <wp:docPr id="5" name="Immagine 5" descr="boh:Documents: WORK:37_FONDAZIONE-FURLA:EXHIBITION:01 Carta Intestata:A -Carta_intestata_footer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h:Documents: WORK:37_FONDAZIONE-FURLA:EXHIBITION:01 Carta Intestata:A -Carta_intestata_footer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737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6D"/>
    <w:rsid w:val="00071B29"/>
    <w:rsid w:val="00086730"/>
    <w:rsid w:val="000F0945"/>
    <w:rsid w:val="001225AC"/>
    <w:rsid w:val="00140194"/>
    <w:rsid w:val="0020304F"/>
    <w:rsid w:val="00220615"/>
    <w:rsid w:val="003D3A18"/>
    <w:rsid w:val="00476816"/>
    <w:rsid w:val="005963E0"/>
    <w:rsid w:val="005B71BC"/>
    <w:rsid w:val="00717D18"/>
    <w:rsid w:val="00763D6D"/>
    <w:rsid w:val="00780404"/>
    <w:rsid w:val="00796B8B"/>
    <w:rsid w:val="007A160A"/>
    <w:rsid w:val="007E15F7"/>
    <w:rsid w:val="0083382D"/>
    <w:rsid w:val="008C0CEB"/>
    <w:rsid w:val="00A55E6D"/>
    <w:rsid w:val="00AB7227"/>
    <w:rsid w:val="00B03BDD"/>
    <w:rsid w:val="00BB498D"/>
    <w:rsid w:val="00BD2D11"/>
    <w:rsid w:val="00BE2121"/>
    <w:rsid w:val="00C608F6"/>
    <w:rsid w:val="00D0194B"/>
    <w:rsid w:val="00DC6731"/>
    <w:rsid w:val="00DE281C"/>
    <w:rsid w:val="00E661F9"/>
    <w:rsid w:val="00E7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08784C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rsid w:val="003D3A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A55E6D"/>
  </w:style>
  <w:style w:type="paragraph" w:styleId="Pidipagina">
    <w:name w:val="footer"/>
    <w:basedOn w:val="Normale"/>
    <w:link w:val="PidipaginaCarattere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A55E6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A55E6D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rsid w:val="003D3A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7D7760D-DAC6-B84C-A908-89D19A7CD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272</Words>
  <Characters>1555</Characters>
  <Application>Microsoft Macintosh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Facco</dc:creator>
  <cp:keywords/>
  <dc:description/>
  <cp:lastModifiedBy>Lara Facco</cp:lastModifiedBy>
  <cp:revision>3</cp:revision>
  <cp:lastPrinted>2015-01-26T15:25:00Z</cp:lastPrinted>
  <dcterms:created xsi:type="dcterms:W3CDTF">2015-02-26T01:49:00Z</dcterms:created>
  <dcterms:modified xsi:type="dcterms:W3CDTF">2015-02-26T01:58:00Z</dcterms:modified>
</cp:coreProperties>
</file>